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黑体" w:hAnsi="宋体" w:eastAsia="黑体" w:cs="黑体"/>
          <w:color w:val="333333"/>
          <w:kern w:val="2"/>
          <w:sz w:val="32"/>
          <w:szCs w:val="32"/>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jc w:val="center"/>
      </w:pPr>
      <w:bookmarkStart w:id="0" w:name="_GoBack"/>
      <w:r>
        <w:rPr>
          <w:rFonts w:hint="default" w:ascii="方正小标宋简体" w:hAnsi="方正小标宋简体" w:eastAsia="方正小标宋简体" w:cs="方正小标宋简体"/>
          <w:color w:val="333333"/>
          <w:kern w:val="2"/>
          <w:sz w:val="44"/>
          <w:szCs w:val="44"/>
          <w:shd w:val="clear" w:fill="FFFFFF"/>
          <w:lang w:val="en-US" w:eastAsia="zh-CN" w:bidi="ar"/>
        </w:rPr>
        <w:t>2021年世界标准日全国宣传活动</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jc w:val="center"/>
      </w:pPr>
      <w:r>
        <w:rPr>
          <w:rFonts w:hint="default" w:ascii="方正小标宋简体" w:hAnsi="方正小标宋简体" w:eastAsia="方正小标宋简体" w:cs="方正小标宋简体"/>
          <w:color w:val="333333"/>
          <w:kern w:val="2"/>
          <w:sz w:val="44"/>
          <w:szCs w:val="44"/>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pPr>
      <w:r>
        <w:rPr>
          <w:rFonts w:hint="eastAsia" w:ascii="黑体" w:hAnsi="宋体" w:eastAsia="黑体" w:cs="黑体"/>
          <w:color w:val="333333"/>
          <w:kern w:val="0"/>
          <w:sz w:val="32"/>
          <w:szCs w:val="32"/>
          <w:shd w:val="clear" w:fill="FFFFFF"/>
          <w:lang w:val="en-US" w:eastAsia="zh-CN" w:bidi="ar"/>
        </w:rPr>
        <w:t>一、2021年世界标准日主题活动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pPr>
      <w:r>
        <w:rPr>
          <w:rFonts w:hint="eastAsia" w:ascii="Times New Roman" w:hAnsi="Times New Roman" w:eastAsia="仿宋_GB2312" w:cs="Times New Roman"/>
          <w:color w:val="333333"/>
          <w:kern w:val="2"/>
          <w:sz w:val="32"/>
          <w:szCs w:val="32"/>
          <w:shd w:val="clear" w:fill="FFFFFF"/>
          <w:lang w:val="en-US" w:eastAsia="zh-CN" w:bidi="ar"/>
        </w:rPr>
        <w:t>市场监管总局（标准委）组织地方市场监管部门、部分行业主管部门以及企事业单位代表召开会议，其中在京代表参加主会场会议，外地代表以线上方式参加，学习贯彻相关文件</w:t>
      </w:r>
      <w:r>
        <w:rPr>
          <w:rFonts w:hint="eastAsia" w:ascii="仿宋_GB2312" w:hAnsi="Times New Roman" w:eastAsia="仿宋_GB2312" w:cs="仿宋_GB2312"/>
          <w:color w:val="333333"/>
          <w:kern w:val="2"/>
          <w:sz w:val="32"/>
          <w:szCs w:val="32"/>
          <w:shd w:val="clear" w:fill="FFFFFF"/>
          <w:lang w:val="en-US" w:eastAsia="zh-CN" w:bidi="ar"/>
        </w:rPr>
        <w:t>精神，围绕“实施标准化纲要，促进高质量发展”的中国主题，宣传“十四五”及未来一段时期标准化发展规划纲要的重要意义、主要内容、重要举措及下一步贯彻要求等。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right="0" w:firstLine="640" w:firstLineChars="200"/>
        <w:jc w:val="both"/>
      </w:pPr>
      <w:r>
        <w:rPr>
          <w:rFonts w:hint="eastAsia" w:ascii="黑体" w:hAnsi="宋体" w:eastAsia="黑体" w:cs="黑体"/>
          <w:color w:val="333333"/>
          <w:spacing w:val="0"/>
          <w:kern w:val="0"/>
          <w:sz w:val="32"/>
          <w:szCs w:val="32"/>
          <w:shd w:val="clear" w:fill="FFFFFF"/>
          <w:lang w:val="en-US" w:eastAsia="zh-CN" w:bidi="ar"/>
        </w:rPr>
        <w:t>二、“标准促进可持续发展”专题新闻发布会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right="0" w:firstLine="640" w:firstLineChars="200"/>
        <w:jc w:val="both"/>
      </w:pPr>
      <w:r>
        <w:rPr>
          <w:rFonts w:hint="eastAsia" w:ascii="仿宋_GB2312" w:hAnsi="宋体" w:eastAsia="仿宋_GB2312" w:cs="仿宋_GB2312"/>
          <w:color w:val="333333"/>
          <w:kern w:val="2"/>
          <w:sz w:val="32"/>
          <w:szCs w:val="32"/>
          <w:shd w:val="clear" w:fill="FFFFFF"/>
          <w:lang w:val="en-US" w:eastAsia="zh-CN" w:bidi="ar"/>
        </w:rPr>
        <w:t>市场监管总局（标准委）以“标准促进可持续发展”为主题召开新闻发布会，在碳达峰碳中和、汽车信息安全、人造板等三个领域重点介绍《数据中心能效限定值及能效等级》《多联式空调（热泵）机组能效限定值及能效等级》等国家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right="0" w:firstLine="640" w:firstLineChars="200"/>
        <w:jc w:val="both"/>
      </w:pPr>
      <w:r>
        <w:rPr>
          <w:rFonts w:hint="eastAsia" w:ascii="黑体" w:hAnsi="宋体" w:eastAsia="黑体" w:cs="黑体"/>
          <w:color w:val="333333"/>
          <w:spacing w:val="0"/>
          <w:kern w:val="0"/>
          <w:sz w:val="32"/>
          <w:szCs w:val="32"/>
          <w:shd w:val="clear" w:fill="FFFFFF"/>
          <w:lang w:val="en-US" w:eastAsia="zh-CN" w:bidi="ar"/>
        </w:rPr>
        <w:t>三、“标准提升品质生活”专题新闻发布会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right="0" w:firstLine="640" w:firstLineChars="200"/>
        <w:jc w:val="both"/>
      </w:pPr>
      <w:r>
        <w:rPr>
          <w:rFonts w:hint="eastAsia" w:ascii="仿宋_GB2312" w:hAnsi="宋体" w:eastAsia="仿宋_GB2312" w:cs="仿宋_GB2312"/>
          <w:color w:val="333333"/>
          <w:kern w:val="2"/>
          <w:sz w:val="32"/>
          <w:szCs w:val="32"/>
          <w:shd w:val="clear" w:fill="FFFFFF"/>
          <w:lang w:val="en-US" w:eastAsia="zh-CN" w:bidi="ar"/>
        </w:rPr>
        <w:t>市场监管总局（标准委）于义乌小商品博览会期间，以“标准提升品质生活”为主题召开新闻发布会，在化妆品、食品、饰品及皮革、绿色产品评价、品牌价值领域重点介绍《化妆品中禁用物质藜芦碱的测定 高效液相色谱法》《唇用化妆品中禁用物质对位红的测定 高效液相色谱法》等国家标准</w:t>
      </w:r>
      <w:r>
        <w:rPr>
          <w:rFonts w:hint="eastAsia" w:ascii="仿宋_GB2312" w:hAnsi="宋体" w:eastAsia="仿宋_GB2312" w:cs="仿宋_GB2312"/>
          <w:color w:val="333333"/>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pPr>
      <w:r>
        <w:rPr>
          <w:rFonts w:hint="eastAsia" w:ascii="黑体" w:hAnsi="宋体" w:eastAsia="黑体" w:cs="黑体"/>
          <w:color w:val="333333"/>
          <w:kern w:val="0"/>
          <w:sz w:val="32"/>
          <w:szCs w:val="32"/>
          <w:shd w:val="clear" w:fill="FFFFFF"/>
          <w:lang w:val="en-US" w:eastAsia="zh-CN" w:bidi="ar"/>
        </w:rPr>
        <w:t>四、印发宣传活动文件及宣传海报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right="0" w:firstLine="640" w:firstLineChars="200"/>
        <w:jc w:val="both"/>
      </w:pPr>
      <w:r>
        <w:rPr>
          <w:rFonts w:hint="eastAsia" w:ascii="仿宋_GB2312" w:hAnsi="宋体" w:eastAsia="仿宋_GB2312" w:cs="仿宋_GB2312"/>
          <w:color w:val="333333"/>
          <w:kern w:val="2"/>
          <w:sz w:val="32"/>
          <w:szCs w:val="32"/>
          <w:shd w:val="clear" w:fill="FFFFFF"/>
          <w:lang w:val="en-US" w:eastAsia="zh-CN" w:bidi="ar"/>
        </w:rPr>
        <w:t>市场监管总局（标准委）印发世界标准日宣传活动文件及宣传海报，通过网站、报纸以及新媒体平台等途径宣传世界标准日祝词和宣传海报。</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五、交通安全标准培训及重点标准宣贯</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594" w:lineRule="exact"/>
        <w:ind w:left="0" w:leftChars="0" w:right="0" w:firstLine="640" w:firstLineChars="200"/>
        <w:jc w:val="both"/>
      </w:pPr>
      <w:r>
        <w:rPr>
          <w:rFonts w:hint="eastAsia" w:ascii="仿宋_GB2312" w:hAnsi="宋体" w:eastAsia="仿宋_GB2312" w:cs="黑体"/>
          <w:color w:val="333333"/>
          <w:kern w:val="2"/>
          <w:sz w:val="32"/>
          <w:szCs w:val="32"/>
          <w:shd w:val="clear" w:fill="FFFFFF"/>
          <w:lang w:val="en-US" w:eastAsia="zh-CN" w:bidi="ar"/>
        </w:rPr>
        <w:t>公安部</w:t>
      </w:r>
      <w:r>
        <w:rPr>
          <w:rFonts w:hint="eastAsia" w:ascii="Times New Roman" w:hAnsi="Times New Roman" w:eastAsia="仿宋_GB2312" w:cs="黑体"/>
          <w:color w:val="333333"/>
          <w:kern w:val="2"/>
          <w:sz w:val="32"/>
          <w:szCs w:val="32"/>
          <w:shd w:val="clear" w:fill="FFFFFF"/>
          <w:lang w:val="en-US" w:eastAsia="zh-CN" w:bidi="ar"/>
        </w:rPr>
        <w:t>针对道路交通秩序管理的主要技术标准及应用进行培训，开展禁毒重点标准宣贯，同时围绕世界标准日主题举办标准知识竞答和主题宣传活动。</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六、</w:t>
      </w:r>
      <w:r>
        <w:rPr>
          <w:rFonts w:hint="eastAsia" w:ascii="黑体" w:hAnsi="宋体" w:eastAsia="黑体" w:cs="黑体"/>
          <w:bCs/>
          <w:color w:val="333333"/>
          <w:kern w:val="2"/>
          <w:sz w:val="32"/>
          <w:szCs w:val="32"/>
          <w:shd w:val="clear" w:fill="FFFFFF"/>
          <w:lang w:val="en-US" w:eastAsia="zh-CN" w:bidi="ar"/>
        </w:rPr>
        <w:t>《交通运输标准化“十四五”发展规划》发布及宣贯</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594" w:lineRule="exact"/>
        <w:ind w:left="0" w:leftChars="0" w:right="0" w:firstLine="640" w:firstLineChars="200"/>
        <w:jc w:val="both"/>
      </w:pPr>
      <w:r>
        <w:rPr>
          <w:rFonts w:hint="eastAsia" w:ascii="Times New Roman" w:hAnsi="Times New Roman" w:eastAsia="仿宋_GB2312" w:cs="黑体"/>
          <w:color w:val="333333"/>
          <w:kern w:val="2"/>
          <w:sz w:val="32"/>
          <w:szCs w:val="32"/>
          <w:shd w:val="clear" w:fill="FFFFFF"/>
          <w:lang w:val="en-US" w:eastAsia="zh-CN" w:bidi="ar"/>
        </w:rPr>
        <w:t>交通运输部发布</w:t>
      </w:r>
      <w:r>
        <w:rPr>
          <w:rFonts w:hint="eastAsia" w:ascii="仿宋_GB2312" w:hAnsi="Times New Roman" w:eastAsia="仿宋_GB2312" w:cs="仿宋_GB2312"/>
          <w:color w:val="333333"/>
          <w:kern w:val="2"/>
          <w:sz w:val="32"/>
          <w:szCs w:val="32"/>
          <w:shd w:val="clear" w:fill="FFFFFF"/>
          <w:lang w:val="en-US" w:eastAsia="zh-CN" w:bidi="ar"/>
        </w:rPr>
        <w:t>《交通运输标准化“十四五”发展规划》，并组织开展宣贯解读工作，提升行业可持续发展意识</w:t>
      </w:r>
      <w:r>
        <w:rPr>
          <w:rFonts w:hint="eastAsia" w:ascii="Times New Roman" w:hAnsi="Times New Roman" w:eastAsia="仿宋_GB2312" w:cs="黑体"/>
          <w:color w:val="333333"/>
          <w:kern w:val="2"/>
          <w:sz w:val="32"/>
          <w:szCs w:val="32"/>
          <w:shd w:val="clear" w:fill="FFFFFF"/>
          <w:lang w:val="en-US" w:eastAsia="zh-CN" w:bidi="ar"/>
        </w:rPr>
        <w:t>。组织修订《绿色交通标准体系》，加快新能源装备、货物多式联运、电子证照系列标准制定。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方正黑体简体" w:hAnsi="方正黑体简体" w:eastAsia="黑体" w:cs="Times New Roman"/>
          <w:bCs/>
          <w:color w:val="333333"/>
          <w:kern w:val="2"/>
          <w:sz w:val="32"/>
          <w:szCs w:val="32"/>
          <w:shd w:val="clear" w:fill="FFFFFF"/>
          <w:lang w:val="en-US" w:eastAsia="zh-CN" w:bidi="ar"/>
        </w:rPr>
        <w:t>七、应急管理及铁道工程领域重要标准宣贯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Times New Roman" w:hAnsi="Times New Roman" w:eastAsia="仿宋_GB2312" w:cs="仿宋_GB2312"/>
          <w:color w:val="333333"/>
          <w:kern w:val="2"/>
          <w:sz w:val="32"/>
          <w:szCs w:val="32"/>
          <w:shd w:val="clear" w:fill="FFFFFF"/>
          <w:lang w:val="en-US" w:eastAsia="zh-CN" w:bidi="ar"/>
        </w:rPr>
        <w:t>应急部组织开展</w:t>
      </w:r>
      <w:r>
        <w:rPr>
          <w:rFonts w:hint="eastAsia" w:ascii="仿宋_GB2312" w:hAnsi="宋体" w:eastAsia="仿宋_GB2312" w:cs="仿宋_GB2312"/>
          <w:color w:val="333333"/>
          <w:kern w:val="0"/>
          <w:sz w:val="24"/>
          <w:szCs w:val="24"/>
          <w:shd w:val="clear" w:fill="FFFFFF"/>
          <w:lang w:val="en-US" w:eastAsia="zh-CN" w:bidi="ar"/>
        </w:rPr>
        <w:t>世界标准日主题</w:t>
      </w:r>
      <w:r>
        <w:rPr>
          <w:rFonts w:hint="eastAsia" w:ascii="仿宋_GB2312" w:hAnsi="宋体" w:eastAsia="仿宋_GB2312" w:cs="仿宋_GB2312"/>
          <w:color w:val="333333"/>
          <w:kern w:val="0"/>
          <w:sz w:val="32"/>
          <w:szCs w:val="32"/>
          <w:shd w:val="clear" w:fill="FFFFFF"/>
          <w:lang w:val="en-US" w:eastAsia="zh-CN" w:bidi="ar"/>
        </w:rPr>
        <w:t>活动</w:t>
      </w:r>
      <w:r>
        <w:rPr>
          <w:rFonts w:hint="eastAsia" w:ascii="仿宋_GB2312" w:hAnsi="宋体" w:eastAsia="仿宋_GB2312" w:cs="仿宋_GB2312"/>
          <w:color w:val="333333"/>
          <w:kern w:val="0"/>
          <w:sz w:val="24"/>
          <w:szCs w:val="24"/>
          <w:shd w:val="clear" w:fill="FFFFFF"/>
          <w:lang w:val="en-US" w:eastAsia="zh-CN" w:bidi="ar"/>
        </w:rPr>
        <w:t>及应急管理标准宣贯活动</w:t>
      </w:r>
      <w:r>
        <w:rPr>
          <w:rFonts w:hint="eastAsia" w:ascii="仿宋_GB2312" w:hAnsi="宋体" w:eastAsia="仿宋_GB2312" w:cs="仿宋_GB2312"/>
          <w:color w:val="333333"/>
          <w:kern w:val="0"/>
          <w:sz w:val="32"/>
          <w:szCs w:val="32"/>
          <w:shd w:val="clear" w:fill="FFFFFF"/>
          <w:lang w:val="en-US" w:eastAsia="zh-CN" w:bidi="ar"/>
        </w:rPr>
        <w:t>，</w:t>
      </w:r>
      <w:r>
        <w:rPr>
          <w:rFonts w:hint="eastAsia" w:ascii="仿宋_GB2312" w:hAnsi="宋体" w:eastAsia="仿宋_GB2312" w:cs="仿宋_GB2312"/>
          <w:color w:val="333333"/>
          <w:kern w:val="0"/>
          <w:sz w:val="24"/>
          <w:szCs w:val="24"/>
          <w:shd w:val="clear" w:fill="FFFFFF"/>
          <w:lang w:val="en-US" w:eastAsia="zh-CN" w:bidi="ar"/>
        </w:rPr>
        <w:t>组织开展安全生产、个体防护、减灾救灾等标准化专题宣传活动。</w:t>
      </w:r>
      <w:r>
        <w:rPr>
          <w:rFonts w:hint="eastAsia" w:ascii="仿宋_GB2312" w:hAnsi="宋体" w:eastAsia="仿宋_GB2312" w:cs="仿宋_GB2312"/>
          <w:color w:val="333333"/>
          <w:kern w:val="0"/>
          <w:sz w:val="32"/>
          <w:szCs w:val="32"/>
          <w:shd w:val="clear" w:fill="FFFFFF"/>
          <w:lang w:val="en-US" w:eastAsia="zh-CN" w:bidi="ar"/>
        </w:rPr>
        <w:t>铁路局</w:t>
      </w:r>
      <w:r>
        <w:rPr>
          <w:rFonts w:hint="eastAsia" w:ascii="Times New Roman" w:hAnsi="Times New Roman" w:eastAsia="仿宋_GB2312" w:cs="黑体"/>
          <w:color w:val="333333"/>
          <w:kern w:val="2"/>
          <w:sz w:val="32"/>
          <w:szCs w:val="32"/>
          <w:shd w:val="clear" w:fill="FFFFFF"/>
          <w:lang w:val="en-US" w:eastAsia="zh-CN" w:bidi="ar"/>
        </w:rPr>
        <w:t>发布一批重要铁道行业装备技术标准和工程建设标准。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方正黑体简体" w:hAnsi="方正黑体简体" w:eastAsia="黑体" w:cs="Times New Roman"/>
          <w:bCs/>
          <w:color w:val="333333"/>
          <w:kern w:val="2"/>
          <w:sz w:val="32"/>
          <w:szCs w:val="32"/>
          <w:shd w:val="clear" w:fill="FFFFFF"/>
          <w:lang w:val="en-US" w:eastAsia="zh-CN" w:bidi="ar"/>
        </w:rPr>
        <w:t>八、绿色金融标准系列宣传活动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仿宋_GB2312" w:hAnsi="宋体" w:eastAsia="仿宋_GB2312" w:cs="黑体"/>
          <w:color w:val="333333"/>
          <w:kern w:val="2"/>
          <w:sz w:val="32"/>
          <w:szCs w:val="32"/>
          <w:shd w:val="clear" w:fill="FFFFFF"/>
          <w:lang w:val="en-US" w:eastAsia="zh-CN" w:bidi="ar"/>
        </w:rPr>
        <w:t>中国人民银行</w:t>
      </w:r>
      <w:r>
        <w:rPr>
          <w:rFonts w:hint="eastAsia" w:ascii="Times New Roman" w:hAnsi="Times New Roman" w:eastAsia="仿宋_GB2312" w:cs="黑体"/>
          <w:color w:val="333333"/>
          <w:kern w:val="2"/>
          <w:sz w:val="32"/>
          <w:szCs w:val="32"/>
          <w:shd w:val="clear" w:fill="FFFFFF"/>
          <w:lang w:val="en-US" w:eastAsia="zh-CN" w:bidi="ar"/>
        </w:rPr>
        <w:t>组织其分支机构、绿色金融改革创新试验区等，多渠道加强绿色金融标准宣传推广工作，围绕绿色金融标准体系建设开展宣传推介、交流探讨，研究推动粤港澳三地绿色金融标准对接与互认。</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九、“粮食和物资储备标准化”主题培训与宣传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Times New Roman" w:hAnsi="Times New Roman" w:eastAsia="仿宋_GB2312" w:cs="黑体"/>
          <w:color w:val="333333"/>
          <w:kern w:val="2"/>
          <w:sz w:val="32"/>
          <w:szCs w:val="32"/>
          <w:shd w:val="clear" w:fill="FFFFFF"/>
          <w:lang w:val="en-US" w:eastAsia="zh-CN" w:bidi="ar"/>
        </w:rPr>
        <w:t>粮食和储备局举办标准化专题培训班，讲解《粮食流通管理条例》中粮食标准及</w:t>
      </w:r>
      <w:r>
        <w:rPr>
          <w:rFonts w:hint="eastAsia" w:ascii="仿宋_GB2312" w:hAnsi="Times New Roman" w:eastAsia="仿宋_GB2312" w:cs="仿宋_GB2312"/>
          <w:color w:val="333333"/>
          <w:kern w:val="2"/>
          <w:sz w:val="32"/>
          <w:szCs w:val="32"/>
          <w:shd w:val="clear" w:fill="FFFFFF"/>
          <w:lang w:val="en-US" w:eastAsia="zh-CN" w:bidi="ar"/>
        </w:rPr>
        <w:t>标准化管理相关政策，同时对粮食和物资储备重点标准进行解读。公布</w:t>
      </w:r>
      <w:r>
        <w:rPr>
          <w:rFonts w:hint="default" w:ascii="Times New Roman" w:hAnsi="Times New Roman" w:eastAsia="仿宋_GB2312" w:cs="Times New Roman"/>
          <w:color w:val="333333"/>
          <w:kern w:val="2"/>
          <w:sz w:val="32"/>
          <w:szCs w:val="32"/>
          <w:shd w:val="clear" w:fill="FFFFFF"/>
          <w:lang w:val="en-US" w:eastAsia="zh-CN" w:bidi="ar"/>
        </w:rPr>
        <w:t>2021</w:t>
      </w:r>
      <w:r>
        <w:rPr>
          <w:rFonts w:hint="eastAsia" w:ascii="仿宋_GB2312" w:hAnsi="Times New Roman" w:eastAsia="仿宋_GB2312" w:cs="仿宋_GB2312"/>
          <w:color w:val="333333"/>
          <w:kern w:val="2"/>
          <w:sz w:val="32"/>
          <w:szCs w:val="32"/>
          <w:shd w:val="clear" w:fill="FFFFFF"/>
          <w:lang w:val="en-US" w:eastAsia="zh-CN" w:bidi="ar"/>
        </w:rPr>
        <w:t>年粮食领域团体标准培优计划对象及粮油产品企业标准“领跑者”名单。</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十、林草标准化座谈会及标准解读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仿宋_GB2312" w:hAnsi="Times New Roman" w:eastAsia="仿宋_GB2312" w:cs="仿宋_GB2312"/>
          <w:color w:val="333333"/>
          <w:kern w:val="2"/>
          <w:sz w:val="32"/>
          <w:szCs w:val="32"/>
          <w:shd w:val="clear" w:fill="FFFFFF"/>
          <w:lang w:val="en-US" w:eastAsia="zh-CN" w:bidi="ar"/>
        </w:rPr>
        <w:t>林草局组织召开林草标准化工作座谈会，通报林草标准体系工作开展情况，谋划</w:t>
      </w:r>
      <w:r>
        <w:rPr>
          <w:rFonts w:hint="default" w:ascii="Times New Roman" w:hAnsi="Times New Roman" w:eastAsia="仿宋_GB2312" w:cs="Times New Roman"/>
          <w:color w:val="333333"/>
          <w:kern w:val="2"/>
          <w:sz w:val="32"/>
          <w:szCs w:val="32"/>
          <w:shd w:val="clear" w:fill="FFFFFF"/>
          <w:lang w:val="en-US" w:eastAsia="zh-CN" w:bidi="ar"/>
        </w:rPr>
        <w:t>2022</w:t>
      </w:r>
      <w:r>
        <w:rPr>
          <w:rFonts w:hint="eastAsia" w:ascii="仿宋_GB2312" w:hAnsi="Times New Roman" w:eastAsia="仿宋_GB2312" w:cs="仿宋_GB2312"/>
          <w:color w:val="333333"/>
          <w:kern w:val="2"/>
          <w:sz w:val="32"/>
          <w:szCs w:val="32"/>
          <w:shd w:val="clear" w:fill="FFFFFF"/>
          <w:lang w:val="en-US" w:eastAsia="zh-CN" w:bidi="ar"/>
        </w:rPr>
        <w:t>年林草标准化重点工作。解读宣贯森林、草原、国家公园、荒漠化防治、碳汇等领域国家标准或林业行业标准。</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十一、中医药标准化综合知识培训及标准解读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Times New Roman" w:hAnsi="Times New Roman" w:eastAsia="仿宋_GB2312" w:cs="黑体"/>
          <w:bCs w:val="0"/>
          <w:color w:val="333333"/>
          <w:kern w:val="2"/>
          <w:sz w:val="32"/>
          <w:szCs w:val="32"/>
          <w:shd w:val="clear" w:fill="FFFFFF"/>
          <w:lang w:val="en-US" w:eastAsia="zh-CN" w:bidi="ar"/>
        </w:rPr>
        <w:t>中医药局举办中医药标准化综合知识培训班，学习宣传中医药标准化相关法律法规，协调中医药行业标准化技术委员会，宣传解读新发布的中医药国家标准。</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十二、民营企业标准化公益大讲堂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Times New Roman" w:hAnsi="Times New Roman" w:eastAsia="仿宋_GB2312" w:cs="黑体"/>
          <w:bCs w:val="0"/>
          <w:color w:val="333333"/>
          <w:kern w:val="2"/>
          <w:sz w:val="32"/>
          <w:szCs w:val="32"/>
          <w:shd w:val="clear" w:fill="FFFFFF"/>
          <w:lang w:val="en-US" w:eastAsia="zh-CN" w:bidi="ar"/>
        </w:rPr>
        <w:t>全国工商联联合国家标准技术审评中心、中国标准化研究院等单位，为全国工商联所属商会、民营企业等开展标准化知识培训，进一步加强标准化法规、政策、标准、规范的宣贯，鼓励民营企业更好运用标准化组织生产、经营和管理，实现高质量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方正黑体简体" w:hAnsi="方正黑体简体" w:eastAsia="黑体" w:cs="Times New Roman"/>
          <w:bCs/>
          <w:color w:val="333333"/>
          <w:kern w:val="2"/>
          <w:sz w:val="32"/>
          <w:szCs w:val="32"/>
          <w:shd w:val="clear" w:fill="FFFFFF"/>
          <w:lang w:val="en-US" w:eastAsia="zh-CN" w:bidi="ar"/>
        </w:rPr>
        <w:t>十三、北京市世界标准日纪念会议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仿宋_GB2312" w:hAnsi="Times New Roman" w:eastAsia="仿宋_GB2312" w:cs="仿宋_GB2312"/>
          <w:bCs w:val="0"/>
          <w:color w:val="333333"/>
          <w:kern w:val="2"/>
          <w:sz w:val="32"/>
          <w:szCs w:val="32"/>
          <w:shd w:val="clear" w:fill="FFFFFF"/>
          <w:lang w:val="en-US" w:eastAsia="zh-CN" w:bidi="ar"/>
        </w:rPr>
        <w:t>北京市市场监管局围绕“标准促进可持续发展，共建更加美好的世界”主题，充分宣传、推广本市在保护生态环境、减缓气候变化等方面的标准化工作成效，联合相关行业主管部门开展全市性的世界标准日纪念会议，重点聚焦碳中和展示相关标准化经验成果</w:t>
      </w:r>
      <w:r>
        <w:rPr>
          <w:rFonts w:hint="eastAsia" w:ascii="Times New Roman" w:hAnsi="Times New Roman" w:eastAsia="仿宋_GB2312" w:cs="黑体"/>
          <w:color w:val="333333"/>
          <w:kern w:val="2"/>
          <w:sz w:val="32"/>
          <w:szCs w:val="32"/>
          <w:shd w:val="clear" w:fill="FFFFFF"/>
          <w:lang w:val="en-US" w:eastAsia="zh-CN" w:bidi="ar"/>
        </w:rPr>
        <w:t>。</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十四、天津市标准化与创新可持续发展主题研讨会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Times New Roman" w:hAnsi="Times New Roman" w:eastAsia="仿宋_GB2312" w:cs="黑体"/>
          <w:bCs w:val="0"/>
          <w:color w:val="333333"/>
          <w:kern w:val="2"/>
          <w:sz w:val="32"/>
          <w:szCs w:val="32"/>
          <w:shd w:val="clear" w:fill="FFFFFF"/>
          <w:lang w:val="en-US" w:eastAsia="zh-CN" w:bidi="ar"/>
        </w:rPr>
        <w:t>天津市市场监督管理委员会围绕世界标准日主题，依托在津全国专业标准化技术委员会组</w:t>
      </w:r>
      <w:r>
        <w:rPr>
          <w:rFonts w:hint="eastAsia" w:ascii="仿宋_GB2312" w:hAnsi="Times New Roman" w:eastAsia="仿宋_GB2312" w:cs="仿宋_GB2312"/>
          <w:bCs w:val="0"/>
          <w:color w:val="333333"/>
          <w:kern w:val="2"/>
          <w:sz w:val="32"/>
          <w:szCs w:val="32"/>
          <w:shd w:val="clear" w:fill="FFFFFF"/>
          <w:lang w:val="en-US" w:eastAsia="zh-CN" w:bidi="ar"/>
        </w:rPr>
        <w:t>织召开“标准化与创新可持续发展”研讨会议。围绕重点项目深入服务企业宣传咨询，推动质量基础设施“一站式”综合服务试点建设。</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十五、山西省世界标准日主题宣传活动</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594" w:lineRule="exact"/>
        <w:ind w:left="0" w:leftChars="0" w:right="0" w:firstLine="640" w:firstLineChars="200"/>
        <w:jc w:val="both"/>
      </w:pPr>
      <w:r>
        <w:rPr>
          <w:rFonts w:hint="eastAsia" w:ascii="Times New Roman" w:hAnsi="Times New Roman" w:eastAsia="仿宋_GB2312" w:cs="黑体"/>
          <w:bCs w:val="0"/>
          <w:color w:val="333333"/>
          <w:kern w:val="2"/>
          <w:sz w:val="32"/>
          <w:szCs w:val="32"/>
          <w:shd w:val="clear" w:fill="FFFFFF"/>
          <w:lang w:val="en-US" w:eastAsia="zh-CN" w:bidi="ar"/>
        </w:rPr>
        <w:t>山西省市场监管局在新闻媒体展示《深化标准化综合改革专题宣传片》，宣传标准化成果。</w:t>
      </w:r>
      <w:r>
        <w:rPr>
          <w:rFonts w:hint="eastAsia" w:ascii="仿宋_GB2312" w:hAnsi="Times New Roman" w:eastAsia="仿宋_GB2312" w:cs="仿宋_GB2312"/>
          <w:bCs w:val="0"/>
          <w:color w:val="333333"/>
          <w:kern w:val="2"/>
          <w:sz w:val="32"/>
          <w:szCs w:val="32"/>
          <w:shd w:val="clear" w:fill="FFFFFF"/>
          <w:lang w:val="en-US" w:eastAsia="zh-CN" w:bidi="ar"/>
        </w:rPr>
        <w:t>召开“标准促进可持续发展”座谈会，实地分发标准化相关资料，广泛宣传山西省标准化工作在服务经济社会高质量发展中的重要作用。</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十六、内蒙古高质量标准体系成果新闻发布会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仿宋_GB2312" w:hAnsi="Times New Roman" w:eastAsia="仿宋_GB2312" w:cs="仿宋_GB2312"/>
          <w:bCs w:val="0"/>
          <w:color w:val="333333"/>
          <w:kern w:val="2"/>
          <w:sz w:val="32"/>
          <w:szCs w:val="32"/>
          <w:shd w:val="clear" w:fill="FFFFFF"/>
          <w:lang w:val="en-US" w:eastAsia="zh-CN" w:bidi="ar"/>
        </w:rPr>
        <w:t>内蒙古自治区市场监管局召开标准化主题新闻发布会，发布内蒙古自治区高质量标准体系建设成果。发布一批节能减排、促进绿色发展方面的地方标准，开展敕勒川草地碳汇及标准化主旨交流，开展“世界标准日”现场咨询等活动。</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十七、</w:t>
      </w:r>
      <w:r>
        <w:rPr>
          <w:rFonts w:hint="eastAsia" w:ascii="黑体" w:hAnsi="宋体" w:eastAsia="黑体" w:cs="黑体"/>
          <w:bCs/>
          <w:color w:val="333333"/>
          <w:kern w:val="2"/>
          <w:sz w:val="32"/>
          <w:szCs w:val="32"/>
          <w:shd w:val="clear" w:fill="FFFFFF"/>
          <w:lang w:val="en-US" w:eastAsia="zh-CN" w:bidi="ar"/>
        </w:rPr>
        <w:t>辽宁省“发展绿色经济，促进可持续发展”宣传活动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Times New Roman" w:hAnsi="Times New Roman" w:eastAsia="仿宋_GB2312" w:cs="黑体"/>
          <w:bCs w:val="0"/>
          <w:color w:val="333333"/>
          <w:kern w:val="2"/>
          <w:sz w:val="32"/>
          <w:szCs w:val="32"/>
          <w:shd w:val="clear" w:fill="FFFFFF"/>
          <w:lang w:val="en-US" w:eastAsia="zh-CN" w:bidi="ar"/>
        </w:rPr>
        <w:t>辽宁省市场监管局邀请林业专家作专题授课，讲解林下参相关标准，分析林下参产业发展形势。宣传《林下参种植技术规范》等相关标准的实施应用情况。向企业现场发放《质量服务进万企</w:t>
      </w:r>
      <w:r>
        <w:rPr>
          <w:rFonts w:hint="eastAsia" w:ascii="方正黑体简体" w:hAnsi="方正黑体简体" w:eastAsia="黑体" w:cs="Times New Roman"/>
          <w:bCs/>
          <w:color w:val="333333"/>
          <w:kern w:val="2"/>
          <w:sz w:val="32"/>
          <w:szCs w:val="32"/>
          <w:shd w:val="clear" w:fill="FFFFFF"/>
          <w:lang w:val="en-US" w:eastAsia="zh-CN" w:bidi="ar"/>
        </w:rPr>
        <w:t>——</w:t>
      </w:r>
      <w:r>
        <w:rPr>
          <w:rFonts w:hint="eastAsia" w:ascii="Times New Roman" w:hAnsi="Times New Roman" w:eastAsia="仿宋_GB2312" w:cs="黑体"/>
          <w:bCs w:val="0"/>
          <w:color w:val="333333"/>
          <w:kern w:val="2"/>
          <w:sz w:val="32"/>
          <w:szCs w:val="32"/>
          <w:shd w:val="clear" w:fill="FFFFFF"/>
          <w:lang w:val="en-US" w:eastAsia="zh-CN" w:bidi="ar"/>
        </w:rPr>
        <w:t>标准进企业》等宣传资料，宣传标准化理念。</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十八、吉林省世界标准日专题宣传活动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仿宋_GB2312" w:hAnsi="Times New Roman" w:eastAsia="仿宋_GB2312" w:cs="仿宋_GB2312"/>
          <w:bCs w:val="0"/>
          <w:color w:val="333333"/>
          <w:kern w:val="2"/>
          <w:sz w:val="32"/>
          <w:szCs w:val="32"/>
          <w:shd w:val="clear" w:fill="FFFFFF"/>
          <w:lang w:val="en-US" w:eastAsia="zh-CN" w:bidi="ar"/>
        </w:rPr>
        <w:t>吉林省市场监管厅举办世界标准日宣传启动仪式，重点解读宣传《吉林省标准化“十四五”发展规划》。组织开展标准化与黑土地论坛、标准与美丽乡村主题活动</w:t>
      </w:r>
      <w:r>
        <w:rPr>
          <w:rFonts w:hint="eastAsia" w:ascii="Times New Roman" w:hAnsi="Times New Roman" w:eastAsia="仿宋_GB2312" w:cs="黑体"/>
          <w:bCs w:val="0"/>
          <w:color w:val="333333"/>
          <w:kern w:val="2"/>
          <w:sz w:val="32"/>
          <w:szCs w:val="32"/>
          <w:shd w:val="clear" w:fill="FFFFFF"/>
          <w:lang w:val="en-US" w:eastAsia="zh-CN" w:bidi="ar"/>
        </w:rPr>
        <w:t>、</w:t>
      </w:r>
      <w:r>
        <w:rPr>
          <w:rFonts w:hint="eastAsia" w:ascii="仿宋_GB2312" w:hAnsi="Times New Roman" w:eastAsia="仿宋_GB2312" w:cs="仿宋_GB2312"/>
          <w:bCs w:val="0"/>
          <w:color w:val="333333"/>
          <w:kern w:val="2"/>
          <w:sz w:val="32"/>
          <w:szCs w:val="32"/>
          <w:shd w:val="clear" w:fill="FFFFFF"/>
          <w:lang w:val="en-US" w:eastAsia="zh-CN" w:bidi="ar"/>
        </w:rPr>
        <w:t>标准“五进”（进企业、进工厂、进校园、进社区、进农村）等活动。</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十九、黑龙江省世界标准日专题宣传活动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仿宋_GB2312" w:hAnsi="Times New Roman" w:eastAsia="仿宋_GB2312" w:cs="仿宋_GB2312"/>
          <w:bCs w:val="0"/>
          <w:color w:val="333333"/>
          <w:kern w:val="2"/>
          <w:sz w:val="32"/>
          <w:szCs w:val="32"/>
          <w:shd w:val="clear" w:fill="FFFFFF"/>
          <w:lang w:val="en-US" w:eastAsia="zh-CN" w:bidi="ar"/>
        </w:rPr>
        <w:t>黑龙江省市场监管局围绕</w:t>
      </w:r>
      <w:r>
        <w:rPr>
          <w:rFonts w:hint="default" w:ascii="Times New Roman" w:hAnsi="Times New Roman" w:eastAsia="仿宋_GB2312" w:cs="Times New Roman"/>
          <w:bCs w:val="0"/>
          <w:color w:val="333333"/>
          <w:kern w:val="2"/>
          <w:sz w:val="32"/>
          <w:szCs w:val="32"/>
          <w:shd w:val="clear" w:fill="FFFFFF"/>
          <w:lang w:val="en-US" w:eastAsia="zh-CN" w:bidi="ar"/>
        </w:rPr>
        <w:t>2021</w:t>
      </w:r>
      <w:r>
        <w:rPr>
          <w:rFonts w:hint="eastAsia" w:ascii="仿宋_GB2312" w:hAnsi="Times New Roman" w:eastAsia="仿宋_GB2312" w:cs="仿宋_GB2312"/>
          <w:bCs w:val="0"/>
          <w:color w:val="333333"/>
          <w:kern w:val="2"/>
          <w:sz w:val="32"/>
          <w:szCs w:val="32"/>
          <w:shd w:val="clear" w:fill="FFFFFF"/>
          <w:lang w:val="en-US" w:eastAsia="zh-CN" w:bidi="ar"/>
        </w:rPr>
        <w:t>年世界标准日主题，通过现场咨询、组织座谈交流、公益培训等形式广泛宣传。围绕国家标准化战略开展相关培训讲座。开展“标准促进绿色快递包装标准化”主题宣贯活动，宣传和推广食品和化妆品过度包装和绿色快递包装强制性国家标准。</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二十、江苏省长三角一体化标准化工作座谈会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Times New Roman" w:hAnsi="Times New Roman" w:eastAsia="仿宋_GB2312" w:cs="黑体"/>
          <w:color w:val="333333"/>
          <w:kern w:val="2"/>
          <w:sz w:val="32"/>
          <w:szCs w:val="32"/>
          <w:shd w:val="clear" w:fill="FFFFFF"/>
          <w:lang w:val="en-US" w:eastAsia="zh-CN" w:bidi="ar"/>
        </w:rPr>
        <w:t>江苏省市场监管局联合上海市市场监管局、浙江省市场监管局、安徽省市场监管局，围绕区域一体化发展和城市可持续发展的主题，推进和交流长三角一体化标准化工作。</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二十一、安徽省世界标准日纪念暨新材料产业高质量发展标准体系建设研讨会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仿宋_GB2312" w:hAnsi="Times New Roman" w:eastAsia="仿宋_GB2312" w:cs="仿宋_GB2312"/>
          <w:bCs w:val="0"/>
          <w:color w:val="333333"/>
          <w:kern w:val="2"/>
          <w:sz w:val="32"/>
          <w:szCs w:val="32"/>
          <w:shd w:val="clear" w:fill="FFFFFF"/>
          <w:lang w:val="en-US" w:eastAsia="zh-CN" w:bidi="ar"/>
        </w:rPr>
        <w:t>安徽省市场监管局组织召开</w:t>
      </w:r>
      <w:r>
        <w:rPr>
          <w:rFonts w:hint="default" w:ascii="Times New Roman" w:hAnsi="Times New Roman" w:eastAsia="仿宋_GB2312" w:cs="Times New Roman"/>
          <w:bCs w:val="0"/>
          <w:color w:val="333333"/>
          <w:kern w:val="2"/>
          <w:sz w:val="32"/>
          <w:szCs w:val="32"/>
          <w:shd w:val="clear" w:fill="FFFFFF"/>
          <w:lang w:val="en-US" w:eastAsia="zh-CN" w:bidi="ar"/>
        </w:rPr>
        <w:t>2021</w:t>
      </w:r>
      <w:r>
        <w:rPr>
          <w:rFonts w:hint="eastAsia" w:ascii="仿宋_GB2312" w:hAnsi="Times New Roman" w:eastAsia="仿宋_GB2312" w:cs="仿宋_GB2312"/>
          <w:bCs w:val="0"/>
          <w:color w:val="333333"/>
          <w:kern w:val="2"/>
          <w:sz w:val="32"/>
          <w:szCs w:val="32"/>
          <w:shd w:val="clear" w:fill="FFFFFF"/>
          <w:lang w:val="en-US" w:eastAsia="zh-CN" w:bidi="ar"/>
        </w:rPr>
        <w:t>年世界标准日纪念暨新材料产业高质量发展标准体系建设研讨会，共同研讨新材料产业高质量发展标准体系建设等内容。深入企业、校园、社区等组织开展标准化知识宣讲和业务培训，积极宣传标准化工作。</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二十二、福建省标准化工作经验分享会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Times New Roman" w:hAnsi="Times New Roman" w:eastAsia="仿宋_GB2312" w:cs="黑体"/>
          <w:bCs w:val="0"/>
          <w:color w:val="333333"/>
          <w:kern w:val="2"/>
          <w:sz w:val="32"/>
          <w:szCs w:val="32"/>
          <w:shd w:val="clear" w:fill="FFFFFF"/>
          <w:lang w:val="en-US" w:eastAsia="zh-CN" w:bidi="ar"/>
        </w:rPr>
        <w:t>福建省市场监管局</w:t>
      </w:r>
      <w:r>
        <w:rPr>
          <w:rFonts w:hint="eastAsia" w:ascii="Times New Roman" w:hAnsi="Times New Roman" w:eastAsia="仿宋_GB2312" w:cs="黑体"/>
          <w:color w:val="333333"/>
          <w:kern w:val="2"/>
          <w:sz w:val="32"/>
          <w:szCs w:val="32"/>
          <w:shd w:val="clear" w:fill="FFFFFF"/>
          <w:lang w:val="en-US" w:eastAsia="zh-CN" w:bidi="ar"/>
        </w:rPr>
        <w:t>举办标准化法律法规和标准化专业知识的宣贯、培训和标准化试点示范单位建设经验分享会，选取若干家项目承担单位对其在申报及建设过程的经验进行分享。</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二十三、</w:t>
      </w:r>
      <w:r>
        <w:rPr>
          <w:rFonts w:hint="eastAsia" w:ascii="黑体" w:hAnsi="宋体" w:eastAsia="黑体" w:cs="黑体"/>
          <w:bCs/>
          <w:color w:val="333333"/>
          <w:kern w:val="2"/>
          <w:sz w:val="32"/>
          <w:szCs w:val="32"/>
          <w:shd w:val="clear" w:fill="FFFFFF"/>
          <w:lang w:val="en-US" w:eastAsia="zh-CN" w:bidi="ar"/>
        </w:rPr>
        <w:t>江西省“绿色生态标准推动可持续发展”宣传活动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仿宋_GB2312" w:hAnsi="Times New Roman" w:eastAsia="仿宋_GB2312" w:cs="仿宋_GB2312"/>
          <w:bCs w:val="0"/>
          <w:color w:val="333333"/>
          <w:kern w:val="2"/>
          <w:sz w:val="32"/>
          <w:szCs w:val="32"/>
          <w:shd w:val="clear" w:fill="FFFFFF"/>
          <w:lang w:val="en-US" w:eastAsia="zh-CN" w:bidi="ar"/>
        </w:rPr>
        <w:t>江西省市场监管局围绕“绿色生态标准推动可持续发展”主题，召开“江西绿色生态”品牌建设省政府新闻发布会，举办“江西绿色生态”品牌建设主题高端访谈，在主流媒体专版刊登宣传“江西绿色生态”系列建设成效，发布“江西绿色生态”标志，以绿色生态标准促进可持续发展。</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二十四、山东省标准化创新发展动员大会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Times New Roman" w:hAnsi="Times New Roman" w:eastAsia="仿宋_GB2312" w:cs="黑体"/>
          <w:bCs w:val="0"/>
          <w:color w:val="333333"/>
          <w:kern w:val="2"/>
          <w:sz w:val="32"/>
          <w:szCs w:val="32"/>
          <w:shd w:val="clear" w:fill="FFFFFF"/>
          <w:lang w:val="en-US" w:eastAsia="zh-CN" w:bidi="ar"/>
        </w:rPr>
        <w:t>山东省市场监管局组织召开标准化创新发展动员大会，全面总结山东省国家标准化综合改革试点成效。组织召开山东省龙头企业标准化创新发展座谈会、山东省标准化创新主体座谈交流会，进一步推动创新技术标准转化和提升标准化创新主体发展水平。</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二十五、河南省标准化科普宣传活动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Times New Roman" w:hAnsi="Times New Roman" w:eastAsia="仿宋_GB2312" w:cs="黑体"/>
          <w:bCs w:val="0"/>
          <w:color w:val="333333"/>
          <w:kern w:val="2"/>
          <w:sz w:val="32"/>
          <w:szCs w:val="32"/>
          <w:shd w:val="clear" w:fill="FFFFFF"/>
          <w:lang w:val="en-US" w:eastAsia="zh-CN" w:bidi="ar"/>
        </w:rPr>
        <w:t>河南省市场监管局围绕世界标准日主题，宣传生态环境保护、减缓气候变化及人民群众衣食住行等民生领域方面标准化知识，组织制作一系列宣传科普作品，并通过省局门户网站、今日头条号、科普平台等媒介大力宣传，增强全面标准化意识。</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二十六、</w:t>
      </w:r>
      <w:r>
        <w:rPr>
          <w:rFonts w:hint="eastAsia" w:ascii="黑体" w:hAnsi="宋体" w:eastAsia="黑体" w:cs="黑体"/>
          <w:bCs/>
          <w:color w:val="333333"/>
          <w:kern w:val="2"/>
          <w:sz w:val="32"/>
          <w:szCs w:val="32"/>
          <w:shd w:val="clear" w:fill="FFFFFF"/>
          <w:lang w:val="en-US" w:eastAsia="zh-CN" w:bidi="ar"/>
        </w:rPr>
        <w:t>湖北省“碳达峰、碳中和”宣传活动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仿宋_GB2312" w:hAnsi="Times New Roman" w:eastAsia="仿宋_GB2312" w:cs="仿宋_GB2312"/>
          <w:bCs w:val="0"/>
          <w:color w:val="333333"/>
          <w:kern w:val="2"/>
          <w:sz w:val="32"/>
          <w:szCs w:val="32"/>
          <w:shd w:val="clear" w:fill="FFFFFF"/>
          <w:lang w:val="en-US" w:eastAsia="zh-CN" w:bidi="ar"/>
        </w:rPr>
        <w:t>湖北省市场监管局组织“双碳”标准化主题研讨会暨讲坛专题活动，发表“以标准化合作推动实现‘双碳’目标，促进可持续发展，建设美丽湖北”的主题演讲。同时开展“双碳”标准化主题展览，综合展示国外以及我国在碳排放方面开展的工作及标准化历程、取得的阶段性成果、以及未来的工作方向等。</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二十七、</w:t>
      </w:r>
      <w:r>
        <w:rPr>
          <w:rFonts w:hint="eastAsia" w:ascii="黑体" w:hAnsi="宋体" w:eastAsia="黑体" w:cs="黑体"/>
          <w:bCs/>
          <w:color w:val="333333"/>
          <w:kern w:val="2"/>
          <w:sz w:val="32"/>
          <w:szCs w:val="32"/>
          <w:shd w:val="clear" w:fill="FFFFFF"/>
          <w:lang w:val="en-US" w:eastAsia="zh-CN" w:bidi="ar"/>
        </w:rPr>
        <w:t>湖南省“标准化助力自贸区建设”主题论坛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仿宋_GB2312" w:hAnsi="Times New Roman" w:eastAsia="仿宋_GB2312" w:cs="仿宋_GB2312"/>
          <w:bCs w:val="0"/>
          <w:color w:val="333333"/>
          <w:kern w:val="2"/>
          <w:sz w:val="32"/>
          <w:szCs w:val="32"/>
          <w:shd w:val="clear" w:fill="FFFFFF"/>
          <w:lang w:val="en-US" w:eastAsia="zh-CN" w:bidi="ar"/>
        </w:rPr>
        <w:t>湖南省市场监管局组织相关领域专家，研讨标准化在湖南省自贸区建设中如何更好的发挥作用。组织国家技术标准创新基地、省标准化协会、相关社会团体等，开展“标准信息技术服务进企业”的公益服务活动，举办团体标准实施宣贯、实施评价等主题活动。</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二十八、广东省</w:t>
      </w:r>
      <w:r>
        <w:rPr>
          <w:rFonts w:hint="eastAsia" w:ascii="黑体" w:hAnsi="宋体" w:eastAsia="黑体" w:cs="黑体"/>
          <w:bCs/>
          <w:color w:val="333333"/>
          <w:kern w:val="2"/>
          <w:sz w:val="32"/>
          <w:szCs w:val="32"/>
          <w:shd w:val="clear" w:fill="FFFFFF"/>
          <w:lang w:val="en-US" w:eastAsia="zh-CN" w:bidi="ar"/>
        </w:rPr>
        <w:t>首批“湾区标准”公布仪式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Times New Roman" w:hAnsi="Times New Roman" w:eastAsia="仿宋_GB2312" w:cs="Times New Roman"/>
          <w:color w:val="333333"/>
          <w:kern w:val="0"/>
          <w:sz w:val="32"/>
          <w:szCs w:val="32"/>
          <w:shd w:val="clear" w:fill="FFFFFF"/>
          <w:lang w:val="en-US" w:eastAsia="zh-CN" w:bidi="ar"/>
        </w:rPr>
        <w:t>广东省市场监管局会同广东省大湾区办、广东省港澳办</w:t>
      </w:r>
      <w:r>
        <w:rPr>
          <w:rFonts w:hint="eastAsia" w:ascii="Times New Roman" w:hAnsi="Times New Roman" w:eastAsia="仿宋_GB2312" w:cs="黑体"/>
          <w:color w:val="333333"/>
          <w:kern w:val="2"/>
          <w:sz w:val="32"/>
          <w:szCs w:val="32"/>
          <w:shd w:val="clear" w:fill="FFFFFF"/>
          <w:lang w:val="en-US" w:eastAsia="zh-CN" w:bidi="ar"/>
        </w:rPr>
        <w:t>围绕“同一个湾区，同一个标准”主题，公</w:t>
      </w:r>
      <w:r>
        <w:rPr>
          <w:rFonts w:hint="eastAsia" w:ascii="仿宋_GB2312" w:hAnsi="Times New Roman" w:eastAsia="仿宋_GB2312" w:cs="仿宋_GB2312"/>
          <w:color w:val="333333"/>
          <w:kern w:val="2"/>
          <w:sz w:val="32"/>
          <w:szCs w:val="32"/>
          <w:shd w:val="clear" w:fill="FFFFFF"/>
          <w:lang w:val="en-US" w:eastAsia="zh-CN" w:bidi="ar"/>
        </w:rPr>
        <w:t>布首批“湾区标准”，启用“湾区标准”</w:t>
      </w:r>
      <w:r>
        <w:rPr>
          <w:rFonts w:hint="default" w:ascii="Times New Roman" w:hAnsi="Times New Roman" w:eastAsia="仿宋_GB2312" w:cs="Times New Roman"/>
          <w:color w:val="333333"/>
          <w:kern w:val="2"/>
          <w:sz w:val="32"/>
          <w:szCs w:val="32"/>
          <w:shd w:val="clear" w:fill="FFFFFF"/>
          <w:lang w:val="en-US" w:eastAsia="zh-CN" w:bidi="ar"/>
        </w:rPr>
        <w:t>Logo</w:t>
      </w:r>
      <w:r>
        <w:rPr>
          <w:rFonts w:hint="eastAsia" w:ascii="Times New Roman" w:hAnsi="Times New Roman" w:eastAsia="仿宋_GB2312" w:cs="Times New Roman"/>
          <w:color w:val="333333"/>
          <w:kern w:val="2"/>
          <w:sz w:val="32"/>
          <w:szCs w:val="32"/>
          <w:shd w:val="clear" w:fill="FFFFFF"/>
          <w:lang w:val="en-US" w:eastAsia="zh-CN" w:bidi="ar"/>
        </w:rPr>
        <w:t>，</w:t>
      </w:r>
      <w:r>
        <w:rPr>
          <w:rFonts w:hint="eastAsia" w:ascii="Times New Roman" w:hAnsi="Times New Roman" w:eastAsia="仿宋_GB2312" w:cs="黑体"/>
          <w:color w:val="333333"/>
          <w:kern w:val="2"/>
          <w:sz w:val="32"/>
          <w:szCs w:val="32"/>
          <w:shd w:val="clear" w:fill="FFFFFF"/>
          <w:lang w:val="en-US" w:eastAsia="zh-CN" w:bidi="ar"/>
        </w:rPr>
        <w:t>启动粤港澳大湾区标准公共服务平台。</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二十九、海南省编制标准化知识专刊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仿宋_GB2312" w:hAnsi="Times New Roman" w:eastAsia="仿宋_GB2312" w:cs="仿宋_GB2312"/>
          <w:bCs w:val="0"/>
          <w:color w:val="333333"/>
          <w:kern w:val="2"/>
          <w:sz w:val="32"/>
          <w:szCs w:val="32"/>
          <w:shd w:val="clear" w:fill="FFFFFF"/>
          <w:lang w:val="en-US" w:eastAsia="zh-CN" w:bidi="ar"/>
        </w:rPr>
        <w:t>海南省市场监管局围绕标准化基础知识、标准化法律法规解读、标准化实用技巧、近年来我国标准化经验展示以及海南省标准化工作成效节选等内容，编制标准化知识专刊。发布《地理标志产品</w:t>
      </w:r>
      <w:r>
        <w:rPr>
          <w:rFonts w:hint="eastAsia" w:ascii="Times New Roman" w:hAnsi="Times New Roman" w:eastAsia="仿宋_GB2312" w:cs="黑体"/>
          <w:bCs w:val="0"/>
          <w:color w:val="333333"/>
          <w:kern w:val="2"/>
          <w:sz w:val="32"/>
          <w:szCs w:val="32"/>
          <w:shd w:val="clear" w:fill="FFFFFF"/>
          <w:lang w:val="en-US" w:eastAsia="zh-CN" w:bidi="ar"/>
        </w:rPr>
        <w:t xml:space="preserve"> </w:t>
      </w:r>
      <w:r>
        <w:rPr>
          <w:rFonts w:hint="eastAsia" w:ascii="仿宋_GB2312" w:hAnsi="Times New Roman" w:eastAsia="仿宋_GB2312" w:cs="仿宋_GB2312"/>
          <w:bCs w:val="0"/>
          <w:color w:val="333333"/>
          <w:kern w:val="2"/>
          <w:sz w:val="32"/>
          <w:szCs w:val="32"/>
          <w:shd w:val="clear" w:fill="FFFFFF"/>
          <w:lang w:val="en-US" w:eastAsia="zh-CN" w:bidi="ar"/>
        </w:rPr>
        <w:t>海南岛盐》等一批重要地方标准。</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三十、重庆市标准化协调推进部门联席会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仿宋_GB2312" w:hAnsi="Times New Roman" w:eastAsia="仿宋_GB2312" w:cs="仿宋_GB2312"/>
          <w:bCs w:val="0"/>
          <w:color w:val="333333"/>
          <w:kern w:val="2"/>
          <w:sz w:val="32"/>
          <w:szCs w:val="32"/>
          <w:shd w:val="clear" w:fill="FFFFFF"/>
          <w:lang w:val="en-US" w:eastAsia="zh-CN" w:bidi="ar"/>
        </w:rPr>
        <w:t>重庆市市场监管局召开</w:t>
      </w:r>
      <w:r>
        <w:rPr>
          <w:rFonts w:hint="default" w:ascii="Times New Roman" w:hAnsi="Times New Roman" w:eastAsia="仿宋_GB2312" w:cs="Times New Roman"/>
          <w:bCs w:val="0"/>
          <w:color w:val="333333"/>
          <w:kern w:val="2"/>
          <w:sz w:val="32"/>
          <w:szCs w:val="32"/>
          <w:shd w:val="clear" w:fill="FFFFFF"/>
          <w:lang w:val="en-US" w:eastAsia="zh-CN" w:bidi="ar"/>
        </w:rPr>
        <w:t>2021</w:t>
      </w:r>
      <w:r>
        <w:rPr>
          <w:rFonts w:hint="eastAsia" w:ascii="仿宋_GB2312" w:hAnsi="Times New Roman" w:eastAsia="仿宋_GB2312" w:cs="仿宋_GB2312"/>
          <w:bCs w:val="0"/>
          <w:color w:val="333333"/>
          <w:kern w:val="2"/>
          <w:sz w:val="32"/>
          <w:szCs w:val="32"/>
          <w:shd w:val="clear" w:fill="FFFFFF"/>
          <w:lang w:val="en-US" w:eastAsia="zh-CN" w:bidi="ar"/>
        </w:rPr>
        <w:t>年重庆市标准化协调推进部门联席会议，审议</w:t>
      </w:r>
      <w:r>
        <w:rPr>
          <w:rFonts w:hint="eastAsia" w:ascii="Times New Roman" w:hAnsi="Times New Roman" w:eastAsia="仿宋_GB2312" w:cs="黑体"/>
          <w:bCs w:val="0"/>
          <w:color w:val="333333"/>
          <w:kern w:val="2"/>
          <w:sz w:val="32"/>
          <w:szCs w:val="32"/>
          <w:shd w:val="clear" w:fill="FFFFFF"/>
          <w:lang w:val="en-US" w:eastAsia="zh-CN" w:bidi="ar"/>
        </w:rPr>
        <w:t>重要规划纲要</w:t>
      </w:r>
      <w:r>
        <w:rPr>
          <w:rFonts w:hint="eastAsia" w:ascii="仿宋_GB2312" w:hAnsi="Times New Roman" w:eastAsia="仿宋_GB2312" w:cs="仿宋_GB2312"/>
          <w:bCs w:val="0"/>
          <w:color w:val="333333"/>
          <w:kern w:val="2"/>
          <w:sz w:val="32"/>
          <w:szCs w:val="32"/>
          <w:shd w:val="clear" w:fill="FFFFFF"/>
          <w:lang w:val="en-US" w:eastAsia="zh-CN" w:bidi="ar"/>
        </w:rPr>
        <w:t>实施方案，通报推进长江经济带生态文明区域标准制定等情况。召开“我为群众办实事，领跑标准万里行”暨</w:t>
      </w:r>
      <w:r>
        <w:rPr>
          <w:rFonts w:hint="default" w:ascii="Times New Roman" w:hAnsi="Times New Roman" w:eastAsia="仿宋_GB2312" w:cs="Times New Roman"/>
          <w:bCs w:val="0"/>
          <w:color w:val="333333"/>
          <w:kern w:val="2"/>
          <w:sz w:val="32"/>
          <w:szCs w:val="32"/>
          <w:shd w:val="clear" w:fill="FFFFFF"/>
          <w:lang w:val="en-US" w:eastAsia="zh-CN" w:bidi="ar"/>
        </w:rPr>
        <w:t>2021</w:t>
      </w:r>
      <w:r>
        <w:rPr>
          <w:rFonts w:hint="eastAsia" w:ascii="仿宋_GB2312" w:hAnsi="Times New Roman" w:eastAsia="仿宋_GB2312" w:cs="仿宋_GB2312"/>
          <w:bCs w:val="0"/>
          <w:color w:val="333333"/>
          <w:kern w:val="2"/>
          <w:sz w:val="32"/>
          <w:szCs w:val="32"/>
          <w:shd w:val="clear" w:fill="FFFFFF"/>
          <w:lang w:val="en-US" w:eastAsia="zh-CN" w:bidi="ar"/>
        </w:rPr>
        <w:t>年企业标准“领跑者”（汽车）评选启动会议。</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三十一、四川省世界标准日专题宣传活动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Times New Roman" w:hAnsi="Times New Roman" w:eastAsia="仿宋_GB2312" w:cs="黑体"/>
          <w:bCs w:val="0"/>
          <w:color w:val="333333"/>
          <w:kern w:val="2"/>
          <w:sz w:val="32"/>
          <w:szCs w:val="32"/>
          <w:shd w:val="clear" w:fill="FFFFFF"/>
          <w:lang w:val="en-US" w:eastAsia="zh-CN" w:bidi="ar"/>
        </w:rPr>
        <w:t>四川省市场监管局围绕世界标准日主题，通过横幅、展板等形式，在全省范围内广泛宣传标准化法律、法规、政策，广泛传播标准化理念。同时发布一批高质量地方标准。</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三十二、</w:t>
      </w:r>
      <w:r>
        <w:rPr>
          <w:rFonts w:hint="eastAsia" w:ascii="黑体" w:hAnsi="宋体" w:eastAsia="黑体" w:cs="黑体"/>
          <w:bCs/>
          <w:color w:val="333333"/>
          <w:kern w:val="2"/>
          <w:sz w:val="32"/>
          <w:szCs w:val="32"/>
          <w:shd w:val="clear" w:fill="FFFFFF"/>
          <w:lang w:val="en-US" w:eastAsia="zh-CN" w:bidi="ar"/>
        </w:rPr>
        <w:t>贵州省“实施技术标准战略，提升质量竞争力”宣传活动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仿宋_GB2312" w:hAnsi="Times New Roman" w:eastAsia="仿宋_GB2312" w:cs="仿宋_GB2312"/>
          <w:bCs w:val="0"/>
          <w:color w:val="333333"/>
          <w:kern w:val="2"/>
          <w:sz w:val="32"/>
          <w:szCs w:val="32"/>
          <w:shd w:val="clear" w:fill="FFFFFF"/>
          <w:lang w:val="en-US" w:eastAsia="zh-CN" w:bidi="ar"/>
        </w:rPr>
        <w:t>贵州省市场监管局围绕实施技术标准战略进行相关标准化培训，发布“一云一网一平台”系列标准成果，并宣贯解读相关系列标准，组织政府治理能力大数据应用技术国家工程实验室展厅参观活动。</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三十三、云南省农机领域标准宣贯培训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Times New Roman" w:hAnsi="Times New Roman" w:eastAsia="仿宋_GB2312" w:cs="黑体"/>
          <w:bCs w:val="0"/>
          <w:color w:val="333333"/>
          <w:kern w:val="2"/>
          <w:sz w:val="32"/>
          <w:szCs w:val="32"/>
          <w:shd w:val="clear" w:fill="FFFFFF"/>
          <w:lang w:val="en-US" w:eastAsia="zh-CN" w:bidi="ar"/>
        </w:rPr>
        <w:t>云南省市场监管局与云南省标准化研究院、云南省农业机械学会共同组织开展农机领域标准宣贯培训，普及农机领域的标准化知识，提高相关从业人员标准化意识。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方正黑体简体" w:hAnsi="方正黑体简体" w:eastAsia="黑体" w:cs="Times New Roman"/>
          <w:bCs/>
          <w:color w:val="333333"/>
          <w:kern w:val="2"/>
          <w:sz w:val="32"/>
          <w:szCs w:val="32"/>
          <w:shd w:val="clear" w:fill="FFFFFF"/>
          <w:lang w:val="en-US" w:eastAsia="zh-CN" w:bidi="ar"/>
        </w:rPr>
        <w:t>三十四、</w:t>
      </w:r>
      <w:r>
        <w:rPr>
          <w:rFonts w:hint="eastAsia" w:ascii="黑体" w:hAnsi="宋体" w:eastAsia="黑体" w:cs="黑体"/>
          <w:bCs/>
          <w:color w:val="333333"/>
          <w:kern w:val="2"/>
          <w:sz w:val="32"/>
          <w:szCs w:val="32"/>
          <w:shd w:val="clear" w:fill="FFFFFF"/>
          <w:lang w:val="en-US" w:eastAsia="zh-CN" w:bidi="ar"/>
        </w:rPr>
        <w:t>陕西省“百城千业万企对标达标”提升行动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仿宋_GB2312" w:hAnsi="Times New Roman" w:eastAsia="仿宋_GB2312" w:cs="仿宋_GB2312"/>
          <w:bCs w:val="0"/>
          <w:color w:val="333333"/>
          <w:kern w:val="2"/>
          <w:sz w:val="32"/>
          <w:szCs w:val="32"/>
          <w:shd w:val="clear" w:fill="FFFFFF"/>
          <w:lang w:val="en-US" w:eastAsia="zh-CN" w:bidi="ar"/>
        </w:rPr>
        <w:t>陕西省市场监管局组织开展“百城千业万企对标达标”提升行动和企业标准“领跑者”宣传推广活动，充分调动企业参与积极性，培育一批新型标准“领跑者”企业。同时，在世界标准日期间积极开展标准化公益宣讲、咨询和培训等活动。</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三十五、甘肃省世界标准日现场咨询活动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仿宋_GB2312" w:hAnsi="Times New Roman" w:eastAsia="仿宋_GB2312" w:cs="仿宋_GB2312"/>
          <w:bCs w:val="0"/>
          <w:color w:val="333333"/>
          <w:kern w:val="2"/>
          <w:sz w:val="32"/>
          <w:szCs w:val="32"/>
          <w:shd w:val="clear" w:fill="FFFFFF"/>
          <w:lang w:val="en-US" w:eastAsia="zh-CN" w:bidi="ar"/>
        </w:rPr>
        <w:t>甘肃省市场监管局以绿色发展、节能减排、垃圾分类和资源综合利用为重点，通过现场咨询活动广泛宣传标准助力生态文明建设和环境保护基础作用，传播标准化方法，增强全社会标准化意识，同时在全省范围内开展标准化知识“五进”活动。</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三十六、</w:t>
      </w:r>
      <w:r>
        <w:rPr>
          <w:rFonts w:hint="eastAsia" w:ascii="黑体" w:hAnsi="宋体" w:eastAsia="黑体" w:cs="黑体"/>
          <w:bCs/>
          <w:color w:val="333333"/>
          <w:kern w:val="2"/>
          <w:sz w:val="32"/>
          <w:szCs w:val="32"/>
          <w:shd w:val="clear" w:fill="FFFFFF"/>
          <w:lang w:val="en-US" w:eastAsia="zh-CN" w:bidi="ar"/>
        </w:rPr>
        <w:t>宁夏“可持续发展”主题宣传月活动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Times New Roman" w:hAnsi="Times New Roman" w:eastAsia="仿宋_GB2312" w:cs="黑体"/>
          <w:bCs w:val="0"/>
          <w:color w:val="333333"/>
          <w:kern w:val="2"/>
          <w:sz w:val="32"/>
          <w:szCs w:val="32"/>
          <w:shd w:val="clear" w:fill="FFFFFF"/>
          <w:lang w:val="en-US" w:eastAsia="zh-CN" w:bidi="ar"/>
        </w:rPr>
        <w:t>宁夏回族自治区市场监管厅邀请标准化专家线上为企业讲解《碳达峰与碳中和》。以标准化服务中小企业为主题，研讨、交流标准在中小企业中的作用。开展可持续发展相关标准开放周活动，发放相关标准化宣传书籍、标准，为公众普及宣传标准化。</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三十七、新疆标准化科普中心开放日活动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仿宋_GB2312" w:hAnsi="Times New Roman" w:eastAsia="仿宋_GB2312" w:cs="仿宋_GB2312"/>
          <w:bCs w:val="0"/>
          <w:color w:val="333333"/>
          <w:kern w:val="2"/>
          <w:sz w:val="32"/>
          <w:szCs w:val="32"/>
          <w:shd w:val="clear" w:fill="FFFFFF"/>
          <w:lang w:val="en-US" w:eastAsia="zh-CN" w:bidi="ar"/>
        </w:rPr>
        <w:t>新疆维吾尔自治区市场监管局组织相关厅局、行业主管部门、企业代表参观新疆标准化科普中心，并围绕标准化如何促进新疆经济社会可持续发展、标准如何引领高质量发展及如何更好开展国际标准化工作等进行座谈。开展“标准化服务进基层”、“企业讲好标准化故事”等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方正黑体简体" w:hAnsi="方正黑体简体" w:eastAsia="黑体" w:cs="Times New Roman"/>
          <w:bCs/>
          <w:color w:val="333333"/>
          <w:kern w:val="2"/>
          <w:sz w:val="32"/>
          <w:szCs w:val="32"/>
          <w:shd w:val="clear" w:fill="FFFFFF"/>
          <w:lang w:val="en-US" w:eastAsia="zh-CN" w:bidi="ar"/>
        </w:rPr>
        <w:t>三十八、新疆生产建设兵团标准化典型示范宣传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Times New Roman" w:hAnsi="Times New Roman" w:eastAsia="仿宋_GB2312" w:cs="黑体"/>
          <w:bCs w:val="0"/>
          <w:color w:val="333333"/>
          <w:kern w:val="2"/>
          <w:sz w:val="32"/>
          <w:szCs w:val="32"/>
          <w:shd w:val="clear" w:fill="FFFFFF"/>
          <w:lang w:val="en-US" w:eastAsia="zh-CN" w:bidi="ar"/>
        </w:rPr>
        <w:t>新疆生产建设兵团市场监管局组织标准化示范项目承担单位联合标准化示范区围绕主题开展标准化宣传活动，积极宣传标准化试点成果，发挥试点成果的辐射带动作用，扩大标准化覆盖面。</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黑体" w:hAnsi="宋体" w:eastAsia="黑体" w:cs="黑体"/>
          <w:bCs/>
          <w:color w:val="333333"/>
          <w:kern w:val="2"/>
          <w:sz w:val="32"/>
          <w:szCs w:val="32"/>
          <w:shd w:val="clear" w:fill="FFFFFF"/>
          <w:lang w:val="en-US" w:eastAsia="zh-CN" w:bidi="ar"/>
        </w:rPr>
        <w:t>三十九、第三届中国标准化改革与发展圆桌会——贯彻实施纲要专家研讨会</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594" w:lineRule="exact"/>
        <w:ind w:left="0" w:leftChars="0" w:right="0" w:firstLine="640" w:firstLineChars="200"/>
        <w:jc w:val="both"/>
      </w:pPr>
      <w:r>
        <w:rPr>
          <w:rFonts w:hint="eastAsia" w:ascii="仿宋_GB2312" w:hAnsi="宋体" w:eastAsia="仿宋_GB2312" w:cs="黑体"/>
          <w:color w:val="333333"/>
          <w:kern w:val="2"/>
          <w:sz w:val="32"/>
          <w:szCs w:val="32"/>
          <w:shd w:val="clear" w:fill="FFFFFF"/>
          <w:lang w:val="en-US" w:eastAsia="zh-CN" w:bidi="ar"/>
        </w:rPr>
        <w:t>中国标准化研究院组织召开标准化圆桌会议，深入交流对纲要的理解、认识和实施建议，为纲要实施营造良好的国内外氛围。</w:t>
      </w:r>
      <w:r>
        <w:rPr>
          <w:rFonts w:hint="eastAsia" w:ascii="仿宋_GB2312" w:hAnsi="宋体" w:eastAsia="仿宋_GB2312" w:cs="仿宋_GB2312"/>
          <w:color w:val="333333"/>
          <w:kern w:val="2"/>
          <w:sz w:val="32"/>
          <w:szCs w:val="32"/>
          <w:shd w:val="clear" w:fill="FFFFFF"/>
          <w:lang w:val="en-US" w:eastAsia="zh-CN" w:bidi="ar"/>
        </w:rPr>
        <w:t>同时在世界标准日前后，开展“国家标准+产品安全与召回”主题宣传活动，“标准信息知识服务”线上讲座，“养老服务国家标准”宣贯会，</w:t>
      </w:r>
      <w:r>
        <w:rPr>
          <w:rFonts w:hint="eastAsia" w:ascii="仿宋_GB2312" w:hAnsi="宋体" w:eastAsia="仿宋_GB2312" w:cs="黑体"/>
          <w:color w:val="333333"/>
          <w:kern w:val="2"/>
          <w:sz w:val="32"/>
          <w:szCs w:val="32"/>
          <w:shd w:val="clear" w:fill="FFFFFF"/>
          <w:lang w:val="en-US" w:eastAsia="zh-CN" w:bidi="ar"/>
        </w:rPr>
        <w:t>“感知好产品，品味好生活</w:t>
      </w:r>
      <w:r>
        <w:rPr>
          <w:rFonts w:hint="eastAsia" w:ascii="方正黑体简体" w:hAnsi="方正黑体简体" w:eastAsia="黑体" w:cs="Times New Roman"/>
          <w:bCs/>
          <w:color w:val="333333"/>
          <w:kern w:val="2"/>
          <w:sz w:val="32"/>
          <w:szCs w:val="32"/>
          <w:shd w:val="clear" w:fill="FFFFFF"/>
          <w:lang w:val="en-US" w:eastAsia="zh-CN" w:bidi="ar"/>
        </w:rPr>
        <w:t>——</w:t>
      </w:r>
      <w:r>
        <w:rPr>
          <w:rFonts w:hint="eastAsia" w:ascii="仿宋_GB2312" w:hAnsi="宋体" w:eastAsia="仿宋_GB2312" w:cs="仿宋_GB2312"/>
          <w:color w:val="333333"/>
          <w:kern w:val="2"/>
          <w:sz w:val="32"/>
          <w:szCs w:val="32"/>
          <w:shd w:val="clear" w:fill="FFFFFF"/>
          <w:lang w:val="en-US" w:eastAsia="zh-CN" w:bidi="ar"/>
        </w:rPr>
        <w:t>感官分析标准化”主题</w:t>
      </w:r>
      <w:r>
        <w:rPr>
          <w:rFonts w:hint="eastAsia" w:ascii="仿宋_GB2312" w:hAnsi="宋体" w:eastAsia="仿宋_GB2312" w:cs="黑体"/>
          <w:color w:val="333333"/>
          <w:kern w:val="2"/>
          <w:sz w:val="32"/>
          <w:szCs w:val="32"/>
          <w:shd w:val="clear" w:fill="FFFFFF"/>
          <w:lang w:val="en-US" w:eastAsia="zh-CN" w:bidi="ar"/>
        </w:rPr>
        <w:t>解读等活动。</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四十、统一社会代码数据服务主题宣传活动</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594" w:lineRule="exact"/>
        <w:ind w:left="0" w:leftChars="0" w:right="0" w:firstLine="640" w:firstLineChars="200"/>
        <w:jc w:val="both"/>
      </w:pPr>
      <w:r>
        <w:rPr>
          <w:rFonts w:hint="eastAsia" w:ascii="仿宋_GB2312" w:hAnsi="宋体" w:eastAsia="仿宋_GB2312" w:cs="黑体"/>
          <w:color w:val="333333"/>
          <w:kern w:val="2"/>
          <w:sz w:val="32"/>
          <w:szCs w:val="32"/>
          <w:shd w:val="clear" w:fill="FFFFFF"/>
          <w:lang w:val="en-US" w:eastAsia="zh-CN" w:bidi="ar"/>
        </w:rPr>
        <w:t>全国组织机构统一社会信用代码数据服务中心以世界标准日为契机，围绕统一社会信用代码数据服务工作实际，设计制作宣传海报、宣传画册，面向统一代码数据服务的用户及社会公众发放，普及标准化知识，宣传标准化理念，促进标准化发展。</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黑体" w:hAnsi="宋体" w:eastAsia="黑体" w:cs="黑体"/>
          <w:bCs/>
          <w:color w:val="333333"/>
          <w:kern w:val="2"/>
          <w:sz w:val="32"/>
          <w:szCs w:val="32"/>
          <w:shd w:val="clear" w:fill="FFFFFF"/>
          <w:lang w:val="en-US" w:eastAsia="zh-CN" w:bidi="ar"/>
        </w:rPr>
        <w:t>四十一、医疗器械唯一标识（</w:t>
      </w:r>
      <w:r>
        <w:rPr>
          <w:rFonts w:hint="default" w:ascii="方正黑体简体" w:hAnsi="方正黑体简体" w:eastAsia="方正黑体简体" w:cs="方正黑体简体"/>
          <w:bCs/>
          <w:color w:val="333333"/>
          <w:kern w:val="2"/>
          <w:sz w:val="32"/>
          <w:szCs w:val="32"/>
          <w:shd w:val="clear" w:fill="FFFFFF"/>
          <w:lang w:val="en-US" w:eastAsia="zh-CN" w:bidi="ar"/>
        </w:rPr>
        <w:t>UDI</w:t>
      </w:r>
      <w:r>
        <w:rPr>
          <w:rFonts w:hint="eastAsia" w:ascii="黑体" w:hAnsi="宋体" w:eastAsia="黑体" w:cs="黑体"/>
          <w:bCs/>
          <w:color w:val="333333"/>
          <w:kern w:val="2"/>
          <w:sz w:val="32"/>
          <w:szCs w:val="32"/>
          <w:shd w:val="clear" w:fill="FFFFFF"/>
          <w:lang w:val="en-US" w:eastAsia="zh-CN" w:bidi="ar"/>
        </w:rPr>
        <w:t>）系统规则培训</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594" w:lineRule="exact"/>
        <w:ind w:left="0" w:leftChars="0" w:right="0" w:firstLine="640" w:firstLineChars="200"/>
        <w:jc w:val="both"/>
      </w:pPr>
      <w:r>
        <w:rPr>
          <w:rFonts w:hint="eastAsia" w:ascii="仿宋_GB2312" w:hAnsi="宋体" w:eastAsia="仿宋_GB2312" w:cs="黑体"/>
          <w:color w:val="333333"/>
          <w:kern w:val="2"/>
          <w:sz w:val="32"/>
          <w:szCs w:val="32"/>
          <w:shd w:val="clear" w:fill="FFFFFF"/>
          <w:lang w:val="en-US" w:eastAsia="zh-CN" w:bidi="ar"/>
        </w:rPr>
        <w:t>中国物品编码中心</w:t>
      </w:r>
      <w:r>
        <w:rPr>
          <w:rFonts w:hint="eastAsia" w:ascii="仿宋_GB2312" w:hAnsi="宋体" w:eastAsia="仿宋_GB2312" w:cs="仿宋_GB2312"/>
          <w:color w:val="333333"/>
          <w:kern w:val="2"/>
          <w:sz w:val="32"/>
          <w:szCs w:val="32"/>
          <w:shd w:val="clear" w:fill="FFFFFF"/>
          <w:lang w:val="en-US" w:eastAsia="zh-CN" w:bidi="ar"/>
        </w:rPr>
        <w:t>针对UDI实施</w:t>
      </w:r>
      <w:r>
        <w:rPr>
          <w:rFonts w:hint="eastAsia" w:ascii="仿宋_GB2312" w:hAnsi="宋体" w:eastAsia="仿宋_GB2312" w:cs="黑体"/>
          <w:color w:val="333333"/>
          <w:kern w:val="2"/>
          <w:sz w:val="32"/>
          <w:szCs w:val="32"/>
          <w:shd w:val="clear" w:fill="FFFFFF"/>
          <w:lang w:val="en-US" w:eastAsia="zh-CN" w:bidi="ar"/>
        </w:rPr>
        <w:t>相关的</w:t>
      </w:r>
      <w:r>
        <w:rPr>
          <w:rFonts w:hint="eastAsia" w:ascii="仿宋_GB2312" w:hAnsi="宋体" w:eastAsia="仿宋_GB2312" w:cs="仿宋_GB2312"/>
          <w:color w:val="333333"/>
          <w:kern w:val="2"/>
          <w:sz w:val="32"/>
          <w:szCs w:val="32"/>
          <w:shd w:val="clear" w:fill="FFFFFF"/>
          <w:lang w:val="en-US" w:eastAsia="zh-CN" w:bidi="ar"/>
        </w:rPr>
        <w:t>医疗器械流通企业、生产企业、医院等关注的医疗器械编码、使用等问题，组织召开基于GS1标准的医疗器械唯一标识（UDI）系统规则培训，为UDI实施应用的稳步开展提供标准、技术支持。同时开展《提高零供效率，绿色协同发展》倡议活动，《汉信码》国际标准宣传推广，GS1全球统一编码标识系统宣传推广活动。</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四十二、国际标准推广应用研讨会</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594" w:lineRule="exact"/>
        <w:ind w:left="0" w:leftChars="0" w:right="0" w:firstLine="640" w:firstLineChars="200"/>
        <w:jc w:val="both"/>
      </w:pPr>
      <w:r>
        <w:rPr>
          <w:rFonts w:hint="eastAsia" w:ascii="仿宋_GB2312" w:hAnsi="宋体" w:eastAsia="仿宋_GB2312" w:cs="黑体"/>
          <w:color w:val="333333"/>
          <w:kern w:val="2"/>
          <w:sz w:val="32"/>
          <w:szCs w:val="32"/>
          <w:shd w:val="clear" w:fill="FFFFFF"/>
          <w:lang w:val="en-US" w:eastAsia="zh-CN" w:bidi="ar"/>
        </w:rPr>
        <w:t>国家标准技术审评中心围绕“标准促进世界可持续发展”主题，邀请气象、降塑、可持续城市、可再生能源等领域的标准化专家，介绍应用国际标准促进世界可持续发展的途径、方法和成效，提升和宣传国际标准应用效果，增强标准化的影响力。</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四十三、标准传播推广应用工作研讨会</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594" w:lineRule="exact"/>
        <w:ind w:left="0" w:right="0" w:firstLine="640" w:firstLineChars="200"/>
        <w:jc w:val="both"/>
      </w:pPr>
      <w:r>
        <w:rPr>
          <w:rFonts w:hint="eastAsia" w:ascii="仿宋_GB2312" w:hAnsi="宋体" w:eastAsia="仿宋_GB2312" w:cs="黑体"/>
          <w:color w:val="333333"/>
          <w:kern w:val="2"/>
          <w:sz w:val="32"/>
          <w:szCs w:val="32"/>
          <w:shd w:val="clear" w:fill="FFFFFF"/>
          <w:lang w:val="en-US" w:eastAsia="zh-CN" w:bidi="ar"/>
        </w:rPr>
        <w:t>中国质量标准出版传媒有限公司在北京组织召开由标准出版、传播等机构参加的工作研讨会，探讨和交流新形势下创新标准服务方式、促进标准有序推广应用的思路和措施。同时在京东旗舰店、当当旗舰店等线上书店，围绕标准类产品开展线上展销、宣传、推广与促销等活动，进一步宣传和普及标准知识。</w:t>
      </w:r>
    </w:p>
    <w:p>
      <w:pPr>
        <w:keepNext/>
        <w:keepLines/>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leftChars="0" w:right="0" w:firstLine="640" w:firstLineChars="200"/>
        <w:jc w:val="both"/>
        <w:outlineLvl w:val="1"/>
      </w:pPr>
      <w:r>
        <w:rPr>
          <w:rFonts w:hint="eastAsia" w:ascii="方正黑体简体" w:hAnsi="方正黑体简体" w:eastAsia="黑体" w:cs="Times New Roman"/>
          <w:bCs/>
          <w:color w:val="333333"/>
          <w:kern w:val="2"/>
          <w:sz w:val="32"/>
          <w:szCs w:val="32"/>
          <w:shd w:val="clear" w:fill="FFFFFF"/>
          <w:lang w:val="en-US" w:eastAsia="zh-CN" w:bidi="ar"/>
        </w:rPr>
        <w:t>四十四、第十八届中国标准化论坛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6"/>
        <w:jc w:val="both"/>
      </w:pPr>
      <w:r>
        <w:rPr>
          <w:rFonts w:hint="eastAsia" w:ascii="Times New Roman" w:hAnsi="Times New Roman" w:eastAsia="仿宋_GB2312" w:cs="Times New Roman"/>
          <w:color w:val="333333"/>
          <w:kern w:val="0"/>
          <w:sz w:val="32"/>
          <w:szCs w:val="32"/>
          <w:shd w:val="clear" w:fill="FFFFFF"/>
          <w:lang w:val="en-US" w:eastAsia="zh-CN" w:bidi="ar"/>
        </w:rPr>
        <w:t>中国标准化协会</w:t>
      </w:r>
      <w:r>
        <w:rPr>
          <w:rFonts w:hint="eastAsia" w:ascii="仿宋_GB2312" w:hAnsi="Times New Roman" w:eastAsia="仿宋_GB2312" w:cs="仿宋_GB2312"/>
          <w:color w:val="333333"/>
          <w:kern w:val="2"/>
          <w:sz w:val="32"/>
          <w:szCs w:val="32"/>
          <w:shd w:val="clear" w:fill="FFFFFF"/>
          <w:lang w:val="en-US" w:eastAsia="zh-CN" w:bidi="ar"/>
        </w:rPr>
        <w:t>围绕“实施标准化战略，推动高质量发展”主题，举办第十八届中国标准化论坛。同时开展“教育标准化”、“标准数字化”、“智能家居标准化”、“节能、‘双碳’标准化”、区域产业高质量发展等</w:t>
      </w:r>
      <w:r>
        <w:rPr>
          <w:rFonts w:hint="default" w:ascii="Times New Roman" w:hAnsi="Times New Roman" w:eastAsia="仿宋_GB2312" w:cs="Times New Roman"/>
          <w:color w:val="333333"/>
          <w:kern w:val="2"/>
          <w:sz w:val="32"/>
          <w:szCs w:val="32"/>
          <w:shd w:val="clear" w:fill="FFFFFF"/>
          <w:lang w:val="en-US" w:eastAsia="zh-CN" w:bidi="ar"/>
        </w:rPr>
        <w:t>5</w:t>
      </w:r>
      <w:r>
        <w:rPr>
          <w:rFonts w:hint="eastAsia" w:ascii="仿宋_GB2312" w:hAnsi="Times New Roman" w:eastAsia="仿宋_GB2312" w:cs="仿宋_GB2312"/>
          <w:color w:val="333333"/>
          <w:kern w:val="2"/>
          <w:sz w:val="32"/>
          <w:szCs w:val="32"/>
          <w:shd w:val="clear" w:fill="FFFFFF"/>
          <w:lang w:val="en-US" w:eastAsia="zh-CN" w:bidi="ar"/>
        </w:rPr>
        <w:t>个分论坛。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黑体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F1192"/>
    <w:rsid w:val="47CF1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2021-10-14T08:32:00Z</dcterms:created>
  <dc:creator>白木</dc:creator>
  <cp:lastModifiedBy>白木</cp:lastModifiedBy>
  <dcterms:modified xsi:type="dcterms:W3CDTF">2021-10-14T08:33:32Z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BC0C487DB8A64BBA93658962A3B7E764</vt:lpwstr>
  </property>
</Properties>
</file>